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75E20" w14:textId="77777777" w:rsidR="004C0CFE" w:rsidRPr="00C85EDA" w:rsidRDefault="004C0CFE" w:rsidP="004C0CFE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14:paraId="1BC2F62D" w14:textId="77777777" w:rsidR="004C0CFE" w:rsidRPr="00C85EDA" w:rsidRDefault="004C0CFE" w:rsidP="004C0C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6ADC44" w14:textId="77777777" w:rsidR="004C0CFE" w:rsidRPr="00C85EDA" w:rsidRDefault="004C0CFE" w:rsidP="004C0CFE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B90CDDC" w14:textId="77777777" w:rsidR="004C0CFE" w:rsidRPr="00C85EDA" w:rsidRDefault="004C0CFE" w:rsidP="004C0C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362A65" w14:textId="77777777" w:rsidR="004C0CFE" w:rsidRPr="00C85EDA" w:rsidRDefault="004C0CFE" w:rsidP="004C0CFE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становле</w:t>
      </w:r>
      <w:r w:rsidRPr="00C85EDA">
        <w:rPr>
          <w:rFonts w:ascii="Times New Roman" w:hAnsi="Times New Roman" w:cs="Times New Roman"/>
          <w:sz w:val="28"/>
          <w:szCs w:val="28"/>
        </w:rPr>
        <w:t>нием Правительства</w:t>
      </w:r>
    </w:p>
    <w:p w14:paraId="42052461" w14:textId="77777777" w:rsidR="004C0CFE" w:rsidRPr="00C85EDA" w:rsidRDefault="004C0CFE" w:rsidP="004C0CFE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6FA39D93" w14:textId="77777777" w:rsidR="00DA1DAA" w:rsidRPr="00C85EDA" w:rsidRDefault="00DA1DAA" w:rsidP="00DA1DAA">
      <w:pPr>
        <w:pStyle w:val="ConsPlusNormal"/>
        <w:spacing w:after="720"/>
        <w:ind w:left="4247" w:firstLine="709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C85E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02.07.2024</w:t>
      </w:r>
      <w:r w:rsidRPr="00C85EDA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287-П</w:t>
      </w:r>
    </w:p>
    <w:p w14:paraId="0496B1D1" w14:textId="77777777" w:rsidR="004C0CFE" w:rsidRPr="00C85EDA" w:rsidRDefault="004C0CFE" w:rsidP="004C0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4305D7E" w14:textId="1AAFFE6F" w:rsidR="004C0CFE" w:rsidRDefault="004C0CFE" w:rsidP="004C0CF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596A8D">
        <w:rPr>
          <w:rFonts w:ascii="Times New Roman" w:hAnsi="Times New Roman" w:cs="Times New Roman"/>
          <w:sz w:val="28"/>
          <w:szCs w:val="28"/>
        </w:rPr>
        <w:t xml:space="preserve">о рабочей группе </w:t>
      </w:r>
      <w:bookmarkStart w:id="1" w:name="_Hlk159853349"/>
      <w:r w:rsidRPr="00596A8D">
        <w:rPr>
          <w:rFonts w:ascii="Times New Roman" w:hAnsi="Times New Roman" w:cs="Times New Roman"/>
          <w:sz w:val="28"/>
          <w:szCs w:val="28"/>
        </w:rPr>
        <w:t xml:space="preserve">по разработке, корректировке (актуализации) стратегии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596A8D">
        <w:rPr>
          <w:rFonts w:ascii="Times New Roman" w:hAnsi="Times New Roman" w:cs="Times New Roman"/>
          <w:sz w:val="28"/>
          <w:szCs w:val="28"/>
        </w:rPr>
        <w:t xml:space="preserve">цифровой трансформации </w:t>
      </w:r>
      <w:r>
        <w:rPr>
          <w:rFonts w:ascii="Times New Roman" w:hAnsi="Times New Roman" w:cs="Times New Roman"/>
          <w:sz w:val="28"/>
          <w:szCs w:val="28"/>
        </w:rPr>
        <w:t xml:space="preserve">отраслей экономики, социальной сферы и государственного управления </w:t>
      </w:r>
      <w:bookmarkEnd w:id="1"/>
      <w:r w:rsidRPr="00596A8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6E7F77F2" w14:textId="77777777" w:rsidR="004C0CFE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2C3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DD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B298291" w14:textId="77777777" w:rsidR="004C0CFE" w:rsidRPr="00BF02C3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82ADB2" w14:textId="3C6AA84D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96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A8D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>
        <w:rPr>
          <w:rFonts w:ascii="Times New Roman" w:hAnsi="Times New Roman" w:cs="Times New Roman"/>
          <w:sz w:val="28"/>
          <w:szCs w:val="28"/>
        </w:rPr>
        <w:t>по разработке, корректировке (актуализации) стратегии в области цифровой трансформации отраслей экономики, социальной сферы и государственного управления Кировской области</w:t>
      </w:r>
      <w:r w:rsidRPr="00596A8D">
        <w:rPr>
          <w:rFonts w:ascii="Times New Roman" w:hAnsi="Times New Roman" w:cs="Times New Roman"/>
          <w:sz w:val="28"/>
          <w:szCs w:val="28"/>
        </w:rPr>
        <w:t xml:space="preserve"> </w:t>
      </w:r>
      <w:r w:rsidR="00DA1DAA">
        <w:rPr>
          <w:rFonts w:ascii="Times New Roman" w:hAnsi="Times New Roman" w:cs="Times New Roman"/>
          <w:sz w:val="28"/>
          <w:szCs w:val="28"/>
        </w:rPr>
        <w:br/>
      </w:r>
      <w:r w:rsidRPr="00596A8D">
        <w:rPr>
          <w:rFonts w:ascii="Times New Roman" w:hAnsi="Times New Roman" w:cs="Times New Roman"/>
          <w:sz w:val="28"/>
          <w:szCs w:val="28"/>
        </w:rPr>
        <w:t>(дале</w:t>
      </w:r>
      <w:r>
        <w:rPr>
          <w:rFonts w:ascii="Times New Roman" w:hAnsi="Times New Roman" w:cs="Times New Roman"/>
          <w:sz w:val="28"/>
          <w:szCs w:val="28"/>
        </w:rPr>
        <w:t>е – р</w:t>
      </w:r>
      <w:r w:rsidRPr="00596A8D">
        <w:rPr>
          <w:rFonts w:ascii="Times New Roman" w:hAnsi="Times New Roman" w:cs="Times New Roman"/>
          <w:sz w:val="28"/>
          <w:szCs w:val="28"/>
        </w:rPr>
        <w:t>абочая группа) является коллегиальным органом, образованным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D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координации работы по </w:t>
      </w:r>
      <w:r w:rsidRPr="00880D59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е, корректировке (актуализации)</w:t>
      </w:r>
      <w:r w:rsidRPr="00880D59">
        <w:rPr>
          <w:rFonts w:ascii="Times New Roman" w:hAnsi="Times New Roman" w:cs="Times New Roman"/>
          <w:sz w:val="28"/>
          <w:szCs w:val="28"/>
        </w:rPr>
        <w:t xml:space="preserve"> стратегии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880D59">
        <w:rPr>
          <w:rFonts w:ascii="Times New Roman" w:hAnsi="Times New Roman" w:cs="Times New Roman"/>
          <w:sz w:val="28"/>
          <w:szCs w:val="28"/>
        </w:rPr>
        <w:t>цифровой трансформации отраслей экономики, социальной сферы и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DA1D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стратегия).</w:t>
      </w:r>
    </w:p>
    <w:p w14:paraId="1A4E6846" w14:textId="605378C9" w:rsidR="004C0CFE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6A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A8D">
        <w:rPr>
          <w:rFonts w:ascii="Times New Roman" w:hAnsi="Times New Roman" w:cs="Times New Roman"/>
          <w:sz w:val="28"/>
          <w:szCs w:val="28"/>
        </w:rPr>
        <w:t xml:space="preserve">Рабочая группа руководствуется в своей деятельности </w:t>
      </w:r>
      <w:hyperlink r:id="rId6" w:history="1">
        <w:r w:rsidRPr="00D24A4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96A8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</w:t>
      </w:r>
      <w:r w:rsidR="00DA1DAA">
        <w:rPr>
          <w:rFonts w:ascii="Times New Roman" w:hAnsi="Times New Roman" w:cs="Times New Roman"/>
          <w:sz w:val="28"/>
          <w:szCs w:val="28"/>
        </w:rPr>
        <w:br/>
      </w:r>
      <w:r w:rsidRPr="00596A8D">
        <w:rPr>
          <w:rFonts w:ascii="Times New Roman" w:hAnsi="Times New Roman" w:cs="Times New Roman"/>
          <w:sz w:val="28"/>
          <w:szCs w:val="28"/>
        </w:rPr>
        <w:t xml:space="preserve">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596A8D">
        <w:rPr>
          <w:rFonts w:ascii="Times New Roman" w:hAnsi="Times New Roman" w:cs="Times New Roman"/>
          <w:sz w:val="28"/>
          <w:szCs w:val="28"/>
        </w:rPr>
        <w:t>области,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D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рабочей группе по разработке, корректировке (актуализации) стратегии</w:t>
      </w:r>
      <w:r w:rsidRPr="00BE4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880D59">
        <w:rPr>
          <w:rFonts w:ascii="Times New Roman" w:hAnsi="Times New Roman" w:cs="Times New Roman"/>
          <w:sz w:val="28"/>
          <w:szCs w:val="28"/>
        </w:rPr>
        <w:t>цифровой трансформации отраслей экономики, социальной сферы и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596A8D">
        <w:rPr>
          <w:rFonts w:ascii="Times New Roman" w:hAnsi="Times New Roman" w:cs="Times New Roman"/>
          <w:sz w:val="28"/>
          <w:szCs w:val="28"/>
        </w:rPr>
        <w:t>.</w:t>
      </w:r>
    </w:p>
    <w:p w14:paraId="4D02FA67" w14:textId="77777777" w:rsidR="004C0CFE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4D2B5F" w14:textId="77777777" w:rsidR="004C0CFE" w:rsidRDefault="004C0CFE" w:rsidP="004C0CFE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DD8">
        <w:rPr>
          <w:rFonts w:ascii="Times New Roman" w:hAnsi="Times New Roman" w:cs="Times New Roman"/>
          <w:b/>
          <w:bCs/>
          <w:sz w:val="28"/>
          <w:szCs w:val="28"/>
        </w:rPr>
        <w:t>2. 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033DD8">
        <w:rPr>
          <w:rFonts w:ascii="Times New Roman" w:hAnsi="Times New Roman" w:cs="Times New Roman"/>
          <w:b/>
          <w:bCs/>
          <w:sz w:val="28"/>
          <w:szCs w:val="28"/>
        </w:rPr>
        <w:t xml:space="preserve"> задачи рабочей группы</w:t>
      </w:r>
    </w:p>
    <w:p w14:paraId="598588D8" w14:textId="77777777" w:rsidR="004C0CFE" w:rsidRPr="00BF02C3" w:rsidRDefault="004C0CFE" w:rsidP="004C0C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DF9C2F" w14:textId="77777777" w:rsidR="004C0CFE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Целью рабочей группы является координация работы по разработке, корректировке (актуализации) </w:t>
      </w:r>
      <w:r w:rsidRPr="00596A8D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«цифровой зрелости» отраслей экономики, социальной сферы и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управления,</w:t>
      </w:r>
      <w:r w:rsidRPr="00596A8D"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6A8D">
        <w:rPr>
          <w:rFonts w:ascii="Times New Roman" w:hAnsi="Times New Roman" w:cs="Times New Roman"/>
          <w:sz w:val="28"/>
          <w:szCs w:val="28"/>
        </w:rPr>
        <w:t xml:space="preserve"> конкурентоспособного отечественного программного обеспечения и программно-аппаратных комплексов, созданных в том числе на основе технологий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77AF7D" w14:textId="77777777" w:rsidR="004C0CFE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Задачами рабочей группы являются:</w:t>
      </w:r>
    </w:p>
    <w:p w14:paraId="1593FDFE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С</w:t>
      </w:r>
      <w:r w:rsidRPr="00596A8D">
        <w:rPr>
          <w:rFonts w:ascii="Times New Roman" w:hAnsi="Times New Roman" w:cs="Times New Roman"/>
          <w:sz w:val="28"/>
          <w:szCs w:val="28"/>
        </w:rPr>
        <w:t xml:space="preserve">бор предложений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596A8D">
        <w:rPr>
          <w:rFonts w:ascii="Times New Roman" w:hAnsi="Times New Roman" w:cs="Times New Roman"/>
          <w:sz w:val="28"/>
          <w:szCs w:val="28"/>
        </w:rPr>
        <w:t xml:space="preserve">области по разработке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6A8D">
        <w:rPr>
          <w:rFonts w:ascii="Times New Roman" w:hAnsi="Times New Roman" w:cs="Times New Roman"/>
          <w:sz w:val="28"/>
          <w:szCs w:val="28"/>
        </w:rPr>
        <w:t>тратегии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3B9DC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Координация работы по р</w:t>
      </w:r>
      <w:r w:rsidRPr="00596A8D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е, корректировке (актуализации)</w:t>
      </w:r>
      <w:r w:rsidRPr="0059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6A8D">
        <w:rPr>
          <w:rFonts w:ascii="Times New Roman" w:hAnsi="Times New Roman" w:cs="Times New Roman"/>
          <w:sz w:val="28"/>
          <w:szCs w:val="28"/>
        </w:rPr>
        <w:t xml:space="preserve">тратегии на основе предложений, полученных от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596A8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E1CC9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И</w:t>
      </w:r>
      <w:r w:rsidRPr="00596A8D">
        <w:rPr>
          <w:rFonts w:ascii="Times New Roman" w:hAnsi="Times New Roman" w:cs="Times New Roman"/>
          <w:sz w:val="28"/>
          <w:szCs w:val="28"/>
        </w:rPr>
        <w:t xml:space="preserve">ные задачи, направленные на реализацию цели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группы.</w:t>
      </w:r>
    </w:p>
    <w:p w14:paraId="6A23527D" w14:textId="77777777" w:rsidR="004C0CFE" w:rsidRPr="00BF02C3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206ED5" w14:textId="77777777" w:rsidR="004C0CFE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167">
        <w:rPr>
          <w:rFonts w:ascii="Times New Roman" w:hAnsi="Times New Roman" w:cs="Times New Roman"/>
          <w:b/>
          <w:bCs/>
          <w:sz w:val="28"/>
          <w:szCs w:val="28"/>
        </w:rPr>
        <w:t>3. Полномочия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815167">
        <w:rPr>
          <w:rFonts w:ascii="Times New Roman" w:hAnsi="Times New Roman" w:cs="Times New Roman"/>
          <w:b/>
          <w:bCs/>
          <w:sz w:val="28"/>
          <w:szCs w:val="28"/>
        </w:rPr>
        <w:t xml:space="preserve"> функции рабочей группы</w:t>
      </w:r>
    </w:p>
    <w:p w14:paraId="3F48D106" w14:textId="77777777" w:rsidR="004C0CFE" w:rsidRPr="00BF02C3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879F61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96A8D">
        <w:rPr>
          <w:rFonts w:ascii="Times New Roman" w:hAnsi="Times New Roman" w:cs="Times New Roman"/>
          <w:sz w:val="28"/>
          <w:szCs w:val="28"/>
        </w:rPr>
        <w:t>Рабочая группа для решения возложенных на нее задач имеет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FA4206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З</w:t>
      </w:r>
      <w:r w:rsidRPr="00596A8D">
        <w:rPr>
          <w:rFonts w:ascii="Times New Roman" w:hAnsi="Times New Roman" w:cs="Times New Roman"/>
          <w:sz w:val="28"/>
          <w:szCs w:val="28"/>
        </w:rPr>
        <w:t xml:space="preserve">апрашивать необходимые материалы и информацию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C3CEB4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П</w:t>
      </w:r>
      <w:r w:rsidRPr="00596A8D">
        <w:rPr>
          <w:rFonts w:ascii="Times New Roman" w:hAnsi="Times New Roman" w:cs="Times New Roman"/>
          <w:sz w:val="28"/>
          <w:szCs w:val="28"/>
        </w:rPr>
        <w:t xml:space="preserve">риглашать на свои заседания представителей федеральных органов исполнительной власти,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596A8D">
        <w:rPr>
          <w:rFonts w:ascii="Times New Roman" w:hAnsi="Times New Roman" w:cs="Times New Roman"/>
          <w:sz w:val="28"/>
          <w:szCs w:val="28"/>
        </w:rPr>
        <w:t xml:space="preserve">области,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596A8D">
        <w:rPr>
          <w:rFonts w:ascii="Times New Roman" w:hAnsi="Times New Roman" w:cs="Times New Roman"/>
          <w:sz w:val="28"/>
          <w:szCs w:val="28"/>
        </w:rPr>
        <w:t>области, иных органов и организаций всех форм собственности.</w:t>
      </w:r>
    </w:p>
    <w:p w14:paraId="59DD7FCB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596A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96A8D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9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17C75A0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О</w:t>
      </w:r>
      <w:r w:rsidRPr="00596A8D">
        <w:rPr>
          <w:rFonts w:ascii="Times New Roman" w:hAnsi="Times New Roman" w:cs="Times New Roman"/>
          <w:sz w:val="28"/>
          <w:szCs w:val="28"/>
        </w:rPr>
        <w:t xml:space="preserve">существление взаимодействия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596A8D">
        <w:rPr>
          <w:rFonts w:ascii="Times New Roman" w:hAnsi="Times New Roman" w:cs="Times New Roman"/>
          <w:sz w:val="28"/>
          <w:szCs w:val="28"/>
        </w:rPr>
        <w:t>области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596A8D">
        <w:rPr>
          <w:rFonts w:ascii="Times New Roman" w:hAnsi="Times New Roman" w:cs="Times New Roman"/>
          <w:sz w:val="28"/>
          <w:szCs w:val="28"/>
        </w:rPr>
        <w:t xml:space="preserve"> разработке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6A8D">
        <w:rPr>
          <w:rFonts w:ascii="Times New Roman" w:hAnsi="Times New Roman" w:cs="Times New Roman"/>
          <w:sz w:val="28"/>
          <w:szCs w:val="28"/>
        </w:rPr>
        <w:t>тратегии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B93DA9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Р</w:t>
      </w:r>
      <w:r w:rsidRPr="00596A8D">
        <w:rPr>
          <w:rFonts w:ascii="Times New Roman" w:hAnsi="Times New Roman" w:cs="Times New Roman"/>
          <w:sz w:val="28"/>
          <w:szCs w:val="28"/>
        </w:rPr>
        <w:t xml:space="preserve">ассмотрение предложений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596A8D">
        <w:rPr>
          <w:rFonts w:ascii="Times New Roman" w:hAnsi="Times New Roman" w:cs="Times New Roman"/>
          <w:sz w:val="28"/>
          <w:szCs w:val="28"/>
        </w:rPr>
        <w:t>области по разработке</w:t>
      </w:r>
      <w:r>
        <w:rPr>
          <w:rFonts w:ascii="Times New Roman" w:hAnsi="Times New Roman" w:cs="Times New Roman"/>
          <w:sz w:val="28"/>
          <w:szCs w:val="28"/>
        </w:rPr>
        <w:t>, корректировке (актуализации)</w:t>
      </w:r>
      <w:r w:rsidRPr="0059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6A8D">
        <w:rPr>
          <w:rFonts w:ascii="Times New Roman" w:hAnsi="Times New Roman" w:cs="Times New Roman"/>
          <w:sz w:val="28"/>
          <w:szCs w:val="28"/>
        </w:rPr>
        <w:t>тратегии.</w:t>
      </w:r>
    </w:p>
    <w:p w14:paraId="637F619F" w14:textId="77777777" w:rsidR="004C0CFE" w:rsidRPr="00BF02C3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D0F9D0" w14:textId="77777777" w:rsidR="004C0CFE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167">
        <w:rPr>
          <w:rFonts w:ascii="Times New Roman" w:hAnsi="Times New Roman" w:cs="Times New Roman"/>
          <w:b/>
          <w:bCs/>
          <w:sz w:val="28"/>
          <w:szCs w:val="28"/>
        </w:rPr>
        <w:t>4. Структура рабочей группы</w:t>
      </w:r>
    </w:p>
    <w:p w14:paraId="740C6D5C" w14:textId="77777777" w:rsidR="004C0CFE" w:rsidRPr="00BF02C3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CC6998" w14:textId="77777777" w:rsidR="004C0CFE" w:rsidRPr="00596A8D" w:rsidRDefault="004C0CFE" w:rsidP="004C0C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состоит из </w:t>
      </w:r>
      <w:r w:rsidRPr="00596A8D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6A8D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группы, 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 и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группы.</w:t>
      </w:r>
    </w:p>
    <w:p w14:paraId="53129454" w14:textId="77777777" w:rsidR="004C0CFE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16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Порядок деятельности рабочей группы</w:t>
      </w:r>
    </w:p>
    <w:p w14:paraId="0AD14B96" w14:textId="77777777" w:rsidR="004C0CFE" w:rsidRPr="00BF02C3" w:rsidRDefault="004C0CFE" w:rsidP="004C0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4D70A4" w14:textId="77777777" w:rsidR="004C0CFE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96A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E7116E" w14:textId="77777777" w:rsidR="004C0CFE" w:rsidRPr="009C19EC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</w:t>
      </w:r>
      <w:r w:rsidRPr="009C19EC">
        <w:rPr>
          <w:rFonts w:ascii="Times New Roman" w:hAnsi="Times New Roman" w:cs="Times New Roman"/>
          <w:sz w:val="28"/>
          <w:szCs w:val="28"/>
        </w:rPr>
        <w:t>редседательствует на заседаниях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94783C" w14:textId="77777777" w:rsidR="004C0CFE" w:rsidRPr="009C19EC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 О</w:t>
      </w:r>
      <w:r w:rsidRPr="009C19EC">
        <w:rPr>
          <w:rFonts w:ascii="Times New Roman" w:hAnsi="Times New Roman" w:cs="Times New Roman"/>
          <w:sz w:val="28"/>
          <w:szCs w:val="28"/>
        </w:rPr>
        <w:t>пределяет перечень вопросов, выносимых на рассмотрение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57661" w14:textId="77777777" w:rsidR="004C0CFE" w:rsidRPr="009C19EC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 О</w:t>
      </w:r>
      <w:r w:rsidRPr="009C19EC">
        <w:rPr>
          <w:rFonts w:ascii="Times New Roman" w:hAnsi="Times New Roman" w:cs="Times New Roman"/>
          <w:sz w:val="28"/>
          <w:szCs w:val="28"/>
        </w:rPr>
        <w:t>пределяет дату, время и место проведения заседания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B463F" w14:textId="77777777" w:rsidR="004C0CFE" w:rsidRPr="009C19EC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О</w:t>
      </w:r>
      <w:r w:rsidRPr="009C19EC">
        <w:rPr>
          <w:rFonts w:ascii="Times New Roman" w:hAnsi="Times New Roman" w:cs="Times New Roman"/>
          <w:sz w:val="28"/>
          <w:szCs w:val="28"/>
        </w:rPr>
        <w:t>существляет контроль за выполнением принятых рабочей группой решений.</w:t>
      </w:r>
    </w:p>
    <w:p w14:paraId="7732C503" w14:textId="77777777" w:rsidR="004C0CFE" w:rsidRPr="009C19EC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Pr="009C19E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9C19EC">
        <w:rPr>
          <w:rFonts w:ascii="Times New Roman" w:hAnsi="Times New Roman" w:cs="Times New Roman"/>
          <w:sz w:val="28"/>
          <w:szCs w:val="28"/>
        </w:rPr>
        <w:t xml:space="preserve"> рабочей группы его функции выполняет 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9C19EC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14:paraId="71BCF408" w14:textId="77777777" w:rsidR="004C0CFE" w:rsidRPr="009C19EC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19EC">
        <w:rPr>
          <w:rFonts w:ascii="Times New Roman" w:hAnsi="Times New Roman" w:cs="Times New Roman"/>
          <w:sz w:val="28"/>
          <w:szCs w:val="28"/>
        </w:rPr>
        <w:t>Секретарь рабочей группы осуществляет подготовку материалов к заседаниям рабочей группы, оформляет протоколы заседаний рабочей группы, выполняет иные поручения председателя рабочей группы.</w:t>
      </w:r>
    </w:p>
    <w:p w14:paraId="17B4B658" w14:textId="77777777" w:rsidR="002556F5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9C19EC">
        <w:rPr>
          <w:rFonts w:ascii="Times New Roman" w:hAnsi="Times New Roman" w:cs="Times New Roman"/>
          <w:sz w:val="28"/>
          <w:szCs w:val="28"/>
        </w:rPr>
        <w:t xml:space="preserve">Заседания рабочей группы </w:t>
      </w:r>
      <w:r w:rsidR="002556F5">
        <w:rPr>
          <w:rFonts w:ascii="Times New Roman" w:hAnsi="Times New Roman" w:cs="Times New Roman"/>
          <w:sz w:val="28"/>
          <w:szCs w:val="28"/>
        </w:rPr>
        <w:t>проводятся в очном формате.</w:t>
      </w:r>
    </w:p>
    <w:p w14:paraId="60B3484D" w14:textId="77777777" w:rsidR="004C0CFE" w:rsidRPr="009C19EC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6A8D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 является правомочным, если на нем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6A8D">
        <w:rPr>
          <w:rFonts w:ascii="Times New Roman" w:hAnsi="Times New Roman" w:cs="Times New Roman"/>
          <w:sz w:val="28"/>
          <w:szCs w:val="28"/>
        </w:rPr>
        <w:t xml:space="preserve">т не менее половины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C19EC">
        <w:rPr>
          <w:rFonts w:ascii="Times New Roman" w:hAnsi="Times New Roman" w:cs="Times New Roman"/>
          <w:sz w:val="28"/>
          <w:szCs w:val="28"/>
        </w:rPr>
        <w:t>общего числа лиц, входящих в состав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E9A0CA" w14:textId="77777777" w:rsidR="004C0CFE" w:rsidRPr="00822C78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9C19EC">
        <w:rPr>
          <w:rFonts w:ascii="Times New Roman" w:hAnsi="Times New Roman" w:cs="Times New Roman"/>
          <w:sz w:val="28"/>
          <w:szCs w:val="28"/>
        </w:rPr>
        <w:t>Заседания рабочей группы</w:t>
      </w:r>
      <w:r w:rsidRPr="00822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не реже двух раз в год.</w:t>
      </w:r>
    </w:p>
    <w:p w14:paraId="15CA5807" w14:textId="77777777" w:rsidR="004C0CFE" w:rsidRPr="00596A8D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DF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6A8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 xml:space="preserve">абочей группы принимаются простым большинством голосов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9EC">
        <w:rPr>
          <w:rFonts w:ascii="Times New Roman" w:hAnsi="Times New Roman" w:cs="Times New Roman"/>
          <w:sz w:val="28"/>
          <w:szCs w:val="28"/>
        </w:rPr>
        <w:t>лиц, входящих в состав рабочей группы</w:t>
      </w:r>
      <w:r w:rsidRPr="00596A8D"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является голос председательствующего на заседании рабочей группы.</w:t>
      </w:r>
    </w:p>
    <w:p w14:paraId="0E9FB493" w14:textId="77777777" w:rsidR="004C0CFE" w:rsidRPr="00596A8D" w:rsidRDefault="004C0CFE" w:rsidP="009847E2">
      <w:pPr>
        <w:pStyle w:val="ConsPlusNormal"/>
        <w:spacing w:line="5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6A8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 xml:space="preserve">абочей группы оформляются протоколом заседания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 xml:space="preserve">абочей группы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596A8D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группы.</w:t>
      </w:r>
    </w:p>
    <w:p w14:paraId="1FDF2F71" w14:textId="77777777" w:rsidR="004C0CFE" w:rsidRDefault="004C0CFE" w:rsidP="009847E2">
      <w:pPr>
        <w:pStyle w:val="ConsPlusNormal"/>
        <w:spacing w:after="600" w:line="5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596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6A8D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 подписыва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6A8D">
        <w:rPr>
          <w:rFonts w:ascii="Times New Roman" w:hAnsi="Times New Roman" w:cs="Times New Roman"/>
          <w:sz w:val="28"/>
          <w:szCs w:val="28"/>
        </w:rPr>
        <w:t xml:space="preserve">т </w:t>
      </w:r>
      <w:r w:rsidRPr="00596A8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председательствующий на заседании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8D">
        <w:rPr>
          <w:rFonts w:ascii="Times New Roman" w:hAnsi="Times New Roman" w:cs="Times New Roman"/>
          <w:sz w:val="28"/>
          <w:szCs w:val="28"/>
        </w:rPr>
        <w:t>абочей группы.</w:t>
      </w:r>
    </w:p>
    <w:p w14:paraId="071FD107" w14:textId="2A2752E6" w:rsidR="002556F5" w:rsidRPr="00CF0BA2" w:rsidRDefault="004C0CFE" w:rsidP="00DA1DAA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2" w:name="_GoBack"/>
      <w:bookmarkEnd w:id="2"/>
    </w:p>
    <w:sectPr w:rsidR="002556F5" w:rsidRPr="00CF0BA2" w:rsidSect="009847E2">
      <w:headerReference w:type="default" r:id="rId7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DACB" w14:textId="77777777" w:rsidR="00944B3E" w:rsidRDefault="00944B3E">
      <w:pPr>
        <w:spacing w:after="0" w:line="240" w:lineRule="auto"/>
      </w:pPr>
      <w:r>
        <w:separator/>
      </w:r>
    </w:p>
  </w:endnote>
  <w:endnote w:type="continuationSeparator" w:id="0">
    <w:p w14:paraId="692D8D5F" w14:textId="77777777" w:rsidR="00944B3E" w:rsidRDefault="0094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3E5B" w14:textId="77777777" w:rsidR="00944B3E" w:rsidRDefault="00944B3E">
      <w:pPr>
        <w:spacing w:after="0" w:line="240" w:lineRule="auto"/>
      </w:pPr>
      <w:r>
        <w:separator/>
      </w:r>
    </w:p>
  </w:footnote>
  <w:footnote w:type="continuationSeparator" w:id="0">
    <w:p w14:paraId="5C70987E" w14:textId="77777777" w:rsidR="00944B3E" w:rsidRDefault="0094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239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62F7F1" w14:textId="216051D8" w:rsidR="00CF0BA2" w:rsidRPr="002556F5" w:rsidRDefault="00CF0BA2" w:rsidP="002556F5">
        <w:pPr>
          <w:pStyle w:val="a3"/>
          <w:spacing w:after="100" w:afterAutospacing="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43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43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43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A4397">
          <w:rPr>
            <w:rFonts w:ascii="Times New Roman" w:hAnsi="Times New Roman" w:cs="Times New Roman"/>
            <w:sz w:val="28"/>
            <w:szCs w:val="28"/>
          </w:rPr>
          <w:t>2</w:t>
        </w:r>
        <w:r w:rsidRPr="005A43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FE"/>
    <w:rsid w:val="002556F5"/>
    <w:rsid w:val="004C0CFE"/>
    <w:rsid w:val="00944B3E"/>
    <w:rsid w:val="009847E2"/>
    <w:rsid w:val="00AC6B53"/>
    <w:rsid w:val="00CF0BA2"/>
    <w:rsid w:val="00D7490B"/>
    <w:rsid w:val="00D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16FB"/>
  <w15:chartTrackingRefBased/>
  <w15:docId w15:val="{ED4062CA-4A26-4E52-82EB-0A700157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4C0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4C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CFE"/>
  </w:style>
  <w:style w:type="paragraph" w:styleId="a5">
    <w:name w:val="footer"/>
    <w:basedOn w:val="a"/>
    <w:link w:val="a6"/>
    <w:uiPriority w:val="99"/>
    <w:unhideWhenUsed/>
    <w:rsid w:val="0025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Опарина</dc:creator>
  <cp:keywords/>
  <dc:description/>
  <cp:lastModifiedBy>Анна И. Слободина</cp:lastModifiedBy>
  <cp:revision>5</cp:revision>
  <cp:lastPrinted>2024-04-25T06:09:00Z</cp:lastPrinted>
  <dcterms:created xsi:type="dcterms:W3CDTF">2024-04-23T13:57:00Z</dcterms:created>
  <dcterms:modified xsi:type="dcterms:W3CDTF">2024-07-03T08:27:00Z</dcterms:modified>
</cp:coreProperties>
</file>